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3B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Meiryo UI" w:hAnsi="Meiryo UI" w:eastAsia="Meiryo UI" w:cs="Meiryo UI"/>
          <w:sz w:val="44"/>
          <w:szCs w:val="44"/>
          <w:u w:val="none"/>
          <w:lang w:val="en-US" w:eastAsia="ja-JP"/>
        </w:rPr>
      </w:pPr>
      <w:r>
        <w:rPr>
          <w:rFonts w:hint="eastAsia" w:ascii="Meiryo UI" w:hAnsi="Meiryo UI" w:eastAsia="Meiryo UI" w:cs="Meiryo UI"/>
          <w:sz w:val="44"/>
          <w:szCs w:val="44"/>
          <w:u w:val="none"/>
          <w:lang w:val="en-US" w:eastAsia="ja-JP"/>
        </w:rPr>
        <w:t>テント設営管理報告書</w:t>
      </w:r>
    </w:p>
    <w:p w14:paraId="27E36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Meiryo UI" w:hAnsi="Meiryo UI" w:eastAsia="Meiryo UI" w:cs="Meiryo UI"/>
          <w:sz w:val="24"/>
          <w:szCs w:val="24"/>
          <w:u w:val="none"/>
          <w:lang w:val="en-US" w:eastAsia="ja-JP"/>
        </w:rPr>
      </w:pPr>
    </w:p>
    <w:p w14:paraId="309FD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Meiryo UI" w:hAnsi="Meiryo UI" w:eastAsia="Meiryo UI" w:cs="Meiryo UI"/>
          <w:sz w:val="24"/>
          <w:szCs w:val="24"/>
          <w:u w:val="none"/>
          <w:lang w:val="en-US" w:eastAsia="ja-JP"/>
        </w:rPr>
      </w:pPr>
      <w:r>
        <w:rPr>
          <w:rFonts w:hint="eastAsia" w:ascii="Meiryo UI" w:hAnsi="Meiryo UI" w:eastAsia="Meiryo UI" w:cs="Meiryo UI"/>
          <w:sz w:val="24"/>
          <w:szCs w:val="24"/>
          <w:u w:val="none"/>
          <w:lang w:val="en-US" w:eastAsia="ja-JP"/>
        </w:rPr>
        <w:t>＜テント設営時にTICに提出＞</w:t>
      </w:r>
    </w:p>
    <w:tbl>
      <w:tblPr>
        <w:tblStyle w:val="4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90"/>
        <w:gridCol w:w="4015"/>
        <w:gridCol w:w="2555"/>
      </w:tblGrid>
      <w:tr w14:paraId="75DE8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4" w:hRule="atLeast"/>
        </w:trPr>
        <w:tc>
          <w:tcPr>
            <w:tcW w:w="2190" w:type="dxa"/>
            <w:vAlign w:val="center"/>
          </w:tcPr>
          <w:p w14:paraId="1D2CC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</w:pPr>
            <w:r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  <w:t>大会名</w:t>
            </w:r>
          </w:p>
        </w:tc>
        <w:tc>
          <w:tcPr>
            <w:tcW w:w="6570" w:type="dxa"/>
            <w:gridSpan w:val="2"/>
            <w:vAlign w:val="center"/>
          </w:tcPr>
          <w:p w14:paraId="0A11D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</w:pPr>
          </w:p>
        </w:tc>
      </w:tr>
      <w:tr w14:paraId="5657C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4" w:hRule="atLeast"/>
        </w:trPr>
        <w:tc>
          <w:tcPr>
            <w:tcW w:w="2190" w:type="dxa"/>
            <w:vAlign w:val="center"/>
          </w:tcPr>
          <w:p w14:paraId="45EF7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</w:pPr>
            <w:r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  <w:t>テント設営団体</w:t>
            </w:r>
          </w:p>
        </w:tc>
        <w:tc>
          <w:tcPr>
            <w:tcW w:w="6570" w:type="dxa"/>
            <w:gridSpan w:val="2"/>
            <w:vAlign w:val="center"/>
          </w:tcPr>
          <w:p w14:paraId="01856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</w:pPr>
          </w:p>
          <w:p w14:paraId="183D6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</w:pPr>
          </w:p>
          <w:p w14:paraId="3F807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</w:pPr>
            <w:r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  <w:t>（学校名、クラブチーム名等を記載）</w:t>
            </w:r>
          </w:p>
        </w:tc>
      </w:tr>
      <w:tr w14:paraId="50AEB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654" w:hRule="atLeast"/>
        </w:trPr>
        <w:tc>
          <w:tcPr>
            <w:tcW w:w="2190" w:type="dxa"/>
            <w:vAlign w:val="center"/>
          </w:tcPr>
          <w:p w14:paraId="2E098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</w:pPr>
            <w:r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  <w:t>テント設営場所</w:t>
            </w:r>
          </w:p>
        </w:tc>
        <w:tc>
          <w:tcPr>
            <w:tcW w:w="6570" w:type="dxa"/>
            <w:gridSpan w:val="2"/>
            <w:vAlign w:val="center"/>
          </w:tcPr>
          <w:p w14:paraId="20B2D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38735</wp:posOffset>
                  </wp:positionV>
                  <wp:extent cx="2863850" cy="3310890"/>
                  <wp:effectExtent l="0" t="0" r="6350" b="3810"/>
                  <wp:wrapNone/>
                  <wp:docPr id="28" name="図形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図形 2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850" cy="331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6E2C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</w:pPr>
          </w:p>
          <w:p w14:paraId="6C9D5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</w:pPr>
          </w:p>
          <w:p w14:paraId="18A34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</w:pPr>
          </w:p>
          <w:p w14:paraId="6087F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</w:pPr>
          </w:p>
          <w:p w14:paraId="1FC23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</w:pPr>
          </w:p>
          <w:p w14:paraId="31990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</w:pPr>
          </w:p>
          <w:p w14:paraId="1155E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</w:pPr>
          </w:p>
          <w:p w14:paraId="7828F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</w:pPr>
          </w:p>
          <w:p w14:paraId="3904E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</w:pPr>
            <w:r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  <w:t xml:space="preserve">                                      設営場所に</w:t>
            </w:r>
          </w:p>
          <w:p w14:paraId="5D612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2899410</wp:posOffset>
                      </wp:positionH>
                      <wp:positionV relativeFrom="paragraph">
                        <wp:posOffset>2540</wp:posOffset>
                      </wp:positionV>
                      <wp:extent cx="614045" cy="222250"/>
                      <wp:effectExtent l="6350" t="6350" r="14605" b="12700"/>
                      <wp:wrapNone/>
                      <wp:docPr id="5" name="フローチャート：代替処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777865" y="5289550"/>
                                <a:ext cx="614045" cy="222250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</a:extLst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76" type="#_x0000_t176" style="position:absolute;left:0pt;margin-left:228.3pt;margin-top:0.2pt;height:17.5pt;width:48.35pt;z-index:251660288;v-text-anchor:middle;mso-width-relative:page;mso-height-relative:page;" filled="f" stroked="t" coordsize="21600,21600" o:gfxdata="UEsDBAoAAAAAAIdO4kAAAAAAAAAAAAAAAAAEAAAAZHJzL1BLAwQUAAAACACHTuJAyG4zetYAAAAH&#10;AQAADwAAAGRycy9kb3ducmV2LnhtbE2OzUrEQBCE74LvMLTgzZ2s2QSNmexBEBUCrqse9tbJtEkw&#10;0xMysz++ve1Jb1VUUfWV65Mb1YHmMHg2sFwkoIhbbwfuDLy/PVzdgAoR2eLomQx8U4B1dX5WYmH9&#10;kV/psI2dkhEOBRroY5wKrUPbk8Ow8BOxZJ9+dhjFzp22Mx5l3I36Okly7XBgeehxovue2q/t3hl4&#10;urVTVte1Z//xGJrdZhfw5dmYy4tlcgcq0in+leEXX9ChEqbG79kGNRpYZXkuVRGgJM6yNAXVGEiz&#10;Feiq1P/5qx9QSwMEFAAAAAgAh07iQE25P4wIAwAA8QUAAA4AAABkcnMvZTJvRG9jLnhtbK1UzY7T&#10;MBC+I/EOlu/dNCX91aarbrNFSCu20oI4u47TRHLsYLtNF8QBVQKOXLjAcSVuPAEr8TDl58grMHbS&#10;3XbhsAdySMaZ8eeZbz7P4dEq52jJlM6kCLF/0MSICSrjTMxD/PTJpNHDSBsiYsKlYCG+YBofDe/f&#10;OyyLAWvJVPKYKQQgQg/KIsSpMcXA8zRNWU70gSyYAGciVU4MLNXcixUpAT3nXqvZ7HilVHGhJGVa&#10;w9+ocuIaUd0FUCZJRlkk6SJnwlSoinFioCSdZoXGQ5dtkjBqzpJEM4N4iKFS495wCNgz+/aGh2Qw&#10;V6RIM1qnQO6Swq2acpIJOPQaKiKGoIXK/oLKM6qklok5oDL3qkIcI1CF37zFzXlKCuZqAap1cU26&#10;/n+w9PFyqlAWh7iNkSA5NHyz/rBZf9msrzbr15v1pTPe/b76+P3r5c9P3368/fzr/RvUtsyVhR4A&#10;wHkxVfVKg2lpWCUqt18oEK0Au9vt9jpwwgXYrV6/3a6ZZyuDKAR0/KAZgJ9CQAueyu/dABVKm4dM&#10;5sgaIU64LMcpUWbEDVOCGDatFOWaQJan2kBGsH+7zyYj5CTj3HWcC1SC+FvdJgiBEpBxAvIBMy+A&#10;Ci3mGBE+h/tBjXKQWvIsttstkFbz2ZgrtCRWVe6xdMBxe2H27IjotIpzrkpveQZJI57lIe7t7ubC&#10;ogMnkH5tVSJ62W/2T3onvaARtDonjaAZRY3RZBw0OhO/244eRONx5L+yifrBIM3imAmb61bQfnA3&#10;wdSirqR4Lem9mvZKbx/3jyOnhP3Svf00HDNQ1fbrqvOseCq5WGsm4wsQopLQXGiJLugkA/pOiTZT&#10;ouBKwk8YWuYMXrb5IZa1hVEq1Yt//bfxUDh4MSrhikNjny+IYhjxRwLuUN8PAoA1bhG0uy1YqF3P&#10;bNcjFvlYQr99l50zbbzhWzNRMn8Gs21kTwUXERTOriRUL8amGj0wHSkbjVwYzIGCmFNxXlALbvsu&#10;5GhhZJI5Dd+wA/zZBUwCx2Q9teyo2V27qJtJPfw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dwUAAFtDb250ZW50X1R5cGVzXS54bWxQSwECFAAK&#10;AAAAAACHTuJAAAAAAAAAAAAAAAAABgAAAAAAAAAAABAAAABZBAAAX3JlbHMvUEsBAhQAFAAAAAgA&#10;h07iQIoUZjzRAAAAlAEAAAsAAAAAAAAAAQAgAAAAfQQAAF9yZWxzLy5yZWxzUEsBAhQACgAAAAAA&#10;h07iQAAAAAAAAAAAAAAAAAQAAAAAAAAAAAAQAAAAAAAAAGRycy9QSwECFAAUAAAACACHTuJAyG4z&#10;etYAAAAHAQAADwAAAAAAAAABACAAAAAiAAAAZHJzL2Rvd25yZXYueG1sUEsBAhQAFAAAAAgAh07i&#10;QE25P4wIAwAA8QUAAA4AAAAAAAAAAQAgAAAAJQEAAGRycy9lMm9Eb2MueG1sUEsFBgAAAAAGAAYA&#10;WQEAAJ8G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  <w:t>　　　　　　　　　　　　　　　　　　　　　　　　　　　　　　　　　　　をつける</w:t>
            </w:r>
          </w:p>
          <w:p w14:paraId="62443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</w:pPr>
          </w:p>
          <w:p w14:paraId="5E5B1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</w:pPr>
          </w:p>
          <w:p w14:paraId="1FC40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</w:pPr>
          </w:p>
          <w:p w14:paraId="2C174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</w:pPr>
          </w:p>
          <w:p w14:paraId="73007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</w:pPr>
          </w:p>
          <w:p w14:paraId="1669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</w:pPr>
          </w:p>
        </w:tc>
      </w:tr>
      <w:tr w14:paraId="7F60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4" w:hRule="atLeast"/>
        </w:trPr>
        <w:tc>
          <w:tcPr>
            <w:tcW w:w="2190" w:type="dxa"/>
            <w:vAlign w:val="center"/>
          </w:tcPr>
          <w:p w14:paraId="625B2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</w:pPr>
            <w:r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  <w:t>テント設営日</w:t>
            </w:r>
          </w:p>
        </w:tc>
        <w:tc>
          <w:tcPr>
            <w:tcW w:w="6570" w:type="dxa"/>
            <w:gridSpan w:val="2"/>
            <w:vAlign w:val="center"/>
          </w:tcPr>
          <w:p w14:paraId="3B2E7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</w:pPr>
            <w:r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  <w:t xml:space="preserve">　  　   　　/  　     /   </w:t>
            </w:r>
          </w:p>
        </w:tc>
      </w:tr>
      <w:tr w14:paraId="6A88C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5" w:hRule="atLeast"/>
        </w:trPr>
        <w:tc>
          <w:tcPr>
            <w:tcW w:w="2190" w:type="dxa"/>
            <w:vAlign w:val="center"/>
          </w:tcPr>
          <w:p w14:paraId="3BD32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</w:pPr>
            <w:r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  <w:t>使用したペグ本数</w:t>
            </w:r>
          </w:p>
        </w:tc>
        <w:tc>
          <w:tcPr>
            <w:tcW w:w="6570" w:type="dxa"/>
            <w:gridSpan w:val="2"/>
            <w:vAlign w:val="center"/>
          </w:tcPr>
          <w:p w14:paraId="0FC23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</w:pPr>
            <w:r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  <w:t>　　　　　　　　　　　　　　本</w:t>
            </w:r>
          </w:p>
        </w:tc>
      </w:tr>
      <w:tr w14:paraId="29691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4" w:hRule="atLeast"/>
        </w:trPr>
        <w:tc>
          <w:tcPr>
            <w:tcW w:w="2190" w:type="dxa"/>
            <w:vAlign w:val="center"/>
          </w:tcPr>
          <w:p w14:paraId="16E57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</w:pPr>
            <w:r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  <w:t>設営責任者</w:t>
            </w:r>
          </w:p>
        </w:tc>
        <w:tc>
          <w:tcPr>
            <w:tcW w:w="6570" w:type="dxa"/>
            <w:gridSpan w:val="2"/>
            <w:vAlign w:val="center"/>
          </w:tcPr>
          <w:p w14:paraId="30409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</w:pPr>
          </w:p>
        </w:tc>
      </w:tr>
      <w:tr w14:paraId="208E8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8" w:hRule="atLeast"/>
        </w:trPr>
        <w:tc>
          <w:tcPr>
            <w:tcW w:w="2190" w:type="dxa"/>
            <w:vAlign w:val="center"/>
          </w:tcPr>
          <w:p w14:paraId="0AB91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</w:pPr>
            <w:r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  <w:t>TIC受</w:t>
            </w:r>
          </w:p>
        </w:tc>
        <w:tc>
          <w:tcPr>
            <w:tcW w:w="4015" w:type="dxa"/>
            <w:vAlign w:val="center"/>
          </w:tcPr>
          <w:p w14:paraId="7D070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</w:pPr>
            <w:r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  <w:t xml:space="preserve"> </w:t>
            </w:r>
          </w:p>
        </w:tc>
        <w:tc>
          <w:tcPr>
            <w:tcW w:w="2555" w:type="dxa"/>
            <w:vAlign w:val="center"/>
          </w:tcPr>
          <w:p w14:paraId="73666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default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</w:pPr>
            <w:r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  <w:t>/    /</w:t>
            </w:r>
          </w:p>
        </w:tc>
      </w:tr>
    </w:tbl>
    <w:p w14:paraId="423D5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Meiryo UI" w:hAnsi="Meiryo UI" w:eastAsia="Meiryo UI" w:cs="Meiryo UI"/>
          <w:sz w:val="24"/>
          <w:szCs w:val="24"/>
          <w:u w:val="none"/>
          <w:lang w:val="en-US" w:eastAsia="ja-JP"/>
        </w:rPr>
      </w:pPr>
    </w:p>
    <w:p w14:paraId="1591F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Meiryo UI" w:hAnsi="Meiryo UI" w:eastAsia="Meiryo UI" w:cs="Meiryo UI"/>
          <w:sz w:val="24"/>
          <w:szCs w:val="24"/>
          <w:u w:val="none"/>
          <w:lang w:val="en-US" w:eastAsia="ja-JP"/>
        </w:rPr>
      </w:pPr>
      <w:r>
        <w:rPr>
          <w:rFonts w:hint="eastAsia" w:ascii="Meiryo UI" w:hAnsi="Meiryo UI" w:eastAsia="Meiryo UI" w:cs="Meiryo UI"/>
          <w:sz w:val="24"/>
          <w:szCs w:val="24"/>
          <w:u w:val="none"/>
          <w:lang w:val="en-US" w:eastAsia="ja-JP"/>
        </w:rPr>
        <w:t>＜テント撤収時にTICに提出＞</w:t>
      </w:r>
    </w:p>
    <w:tbl>
      <w:tblPr>
        <w:tblStyle w:val="4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7"/>
        <w:gridCol w:w="3951"/>
        <w:gridCol w:w="2632"/>
      </w:tblGrid>
      <w:tr w14:paraId="1AF02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77" w:type="dxa"/>
            <w:vAlign w:val="center"/>
          </w:tcPr>
          <w:p w14:paraId="084AD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</w:pPr>
            <w:r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  <w:t>テント撤収日</w:t>
            </w:r>
          </w:p>
        </w:tc>
        <w:tc>
          <w:tcPr>
            <w:tcW w:w="6583" w:type="dxa"/>
            <w:gridSpan w:val="2"/>
            <w:vAlign w:val="center"/>
          </w:tcPr>
          <w:p w14:paraId="45CC9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</w:pPr>
            <w:r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  <w:t xml:space="preserve">　  　   　　/  　     /   </w:t>
            </w:r>
          </w:p>
        </w:tc>
      </w:tr>
      <w:tr w14:paraId="25845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177" w:type="dxa"/>
            <w:vAlign w:val="center"/>
          </w:tcPr>
          <w:p w14:paraId="1E832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</w:pPr>
            <w:r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  <w:t>回収したペグ本数</w:t>
            </w:r>
          </w:p>
        </w:tc>
        <w:tc>
          <w:tcPr>
            <w:tcW w:w="6583" w:type="dxa"/>
            <w:gridSpan w:val="2"/>
            <w:vAlign w:val="center"/>
          </w:tcPr>
          <w:p w14:paraId="1B4AF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</w:pPr>
            <w:r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  <w:t>　　　　　　　　　　　　　　本</w:t>
            </w:r>
          </w:p>
        </w:tc>
      </w:tr>
      <w:tr w14:paraId="3670A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177" w:type="dxa"/>
            <w:vAlign w:val="center"/>
          </w:tcPr>
          <w:p w14:paraId="46E8B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</w:pPr>
            <w:r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  <w:t>撤収責任者</w:t>
            </w:r>
          </w:p>
        </w:tc>
        <w:tc>
          <w:tcPr>
            <w:tcW w:w="6583" w:type="dxa"/>
            <w:gridSpan w:val="2"/>
            <w:vAlign w:val="center"/>
          </w:tcPr>
          <w:p w14:paraId="30FFF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</w:pPr>
          </w:p>
        </w:tc>
      </w:tr>
      <w:tr w14:paraId="3961A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177" w:type="dxa"/>
            <w:vAlign w:val="center"/>
          </w:tcPr>
          <w:p w14:paraId="4117A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</w:pPr>
            <w:r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  <w:t>TIC受</w:t>
            </w:r>
          </w:p>
        </w:tc>
        <w:tc>
          <w:tcPr>
            <w:tcW w:w="3951" w:type="dxa"/>
            <w:vAlign w:val="center"/>
          </w:tcPr>
          <w:p w14:paraId="0B63A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</w:pPr>
            <w:r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  <w:t xml:space="preserve"> </w:t>
            </w:r>
          </w:p>
        </w:tc>
        <w:tc>
          <w:tcPr>
            <w:tcW w:w="2632" w:type="dxa"/>
            <w:vAlign w:val="center"/>
          </w:tcPr>
          <w:p w14:paraId="3D154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</w:pPr>
            <w:r>
              <w:rPr>
                <w:rFonts w:hint="eastAsia" w:ascii="Meiryo UI" w:hAnsi="Meiryo UI" w:eastAsia="Meiryo UI" w:cs="Meiryo UI"/>
                <w:sz w:val="24"/>
                <w:szCs w:val="24"/>
                <w:u w:val="none"/>
                <w:vertAlign w:val="baseline"/>
                <w:lang w:val="en-US" w:eastAsia="ja-JP"/>
              </w:rPr>
              <w:t>/    /</w:t>
            </w:r>
          </w:p>
        </w:tc>
      </w:tr>
    </w:tbl>
    <w:p w14:paraId="58BFD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Meiryo UI" w:hAnsi="Meiryo UI" w:eastAsia="Meiryo UI" w:cs="Meiryo UI"/>
          <w:sz w:val="24"/>
          <w:szCs w:val="24"/>
          <w:u w:val="none"/>
          <w:lang w:val="en-US" w:eastAsia="ja-JP"/>
        </w:rPr>
      </w:pPr>
    </w:p>
    <w:p w14:paraId="6EB0A8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 w:hanging="420" w:firstLineChars="0"/>
        <w:textAlignment w:val="auto"/>
        <w:rPr>
          <w:rFonts w:hint="eastAsia" w:ascii="Meiryo UI" w:hAnsi="Meiryo UI" w:eastAsia="Meiryo UI" w:cs="Meiryo UI"/>
          <w:sz w:val="24"/>
          <w:szCs w:val="24"/>
          <w:u w:val="none"/>
          <w:lang w:val="en-US" w:eastAsia="ja-JP"/>
        </w:rPr>
      </w:pPr>
      <w:r>
        <w:rPr>
          <w:rFonts w:hint="eastAsia" w:ascii="Meiryo UI" w:hAnsi="Meiryo UI" w:eastAsia="Meiryo UI" w:cs="Meiryo UI"/>
          <w:sz w:val="24"/>
          <w:szCs w:val="24"/>
          <w:u w:val="none"/>
          <w:lang w:val="en-US" w:eastAsia="ja-JP"/>
        </w:rPr>
        <w:t>芝生エリアにテントを設営する場合は必ず提出してください。</w:t>
      </w:r>
    </w:p>
    <w:p w14:paraId="712265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 w:hanging="420" w:firstLineChars="0"/>
        <w:textAlignment w:val="auto"/>
        <w:rPr>
          <w:rFonts w:hint="eastAsia" w:ascii="Meiryo UI" w:hAnsi="Meiryo UI" w:eastAsia="Meiryo UI" w:cs="Meiryo UI"/>
          <w:sz w:val="24"/>
          <w:szCs w:val="24"/>
          <w:u w:val="none"/>
          <w:lang w:val="en-US" w:eastAsia="ja-JP"/>
        </w:rPr>
      </w:pPr>
      <w:r>
        <w:rPr>
          <w:rFonts w:hint="eastAsia" w:ascii="Meiryo UI" w:hAnsi="Meiryo UI" w:eastAsia="Meiryo UI" w:cs="Meiryo UI"/>
          <w:sz w:val="24"/>
          <w:szCs w:val="24"/>
          <w:u w:val="none"/>
          <w:lang w:val="en-US" w:eastAsia="ja-JP"/>
        </w:rPr>
        <w:t>本様式は青森陸協HPに掲載するほか、TICでも配布しています。</w:t>
      </w:r>
      <w:bookmarkStart w:id="0" w:name="_GoBack"/>
      <w:bookmarkEnd w:id="0"/>
    </w:p>
    <w:sectPr>
      <w:pgSz w:w="11906" w:h="16838"/>
      <w:pgMar w:top="680" w:right="1701" w:bottom="107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eiryo UI">
    <w:panose1 w:val="020B0604030504040204"/>
    <w:charset w:val="80"/>
    <w:family w:val="auto"/>
    <w:pitch w:val="default"/>
    <w:sig w:usb0="E00002FF" w:usb1="6AC7FFFF" w:usb2="08000012" w:usb3="00000000" w:csb0="6002009F" w:csb1="DFD70000"/>
  </w:font>
  <w:font w:name="メイリオ">
    <w:panose1 w:val="020B0604030504040204"/>
    <w:charset w:val="80"/>
    <w:family w:val="auto"/>
    <w:pitch w:val="default"/>
    <w:sig w:usb0="E00002FF" w:usb1="6AC7FFFF" w:usb2="08000012" w:usb3="00000000" w:csb0="6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7C93D"/>
    <w:multiLevelType w:val="singleLevel"/>
    <w:tmpl w:val="0167C93D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F6F91"/>
    <w:rsid w:val="0BAF6F91"/>
    <w:rsid w:val="490E2DCD"/>
    <w:rsid w:val="7E9C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2025-10-19T12:26:00Z</dcterms:created>
  <dc:creator>haru0</dc:creator>
  <cp:lastModifiedBy>haru0</cp:lastModifiedBy>
  <dcterms:modified xsi:type="dcterms:W3CDTF">2025-10-19T13:53:24Z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1041-12.2.0.21546</vt:lpwstr>
  </property>
  <property fmtid="{D5CDD505-2E9C-101B-9397-08002B2CF9AE}" pid="3" name="ICV">
    <vt:lpwstr>704785E10C1E4AFA92DFEBC54F0E8E8F_11</vt:lpwstr>
  </property>
</Properties>
</file>